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D19C" w14:textId="77777777" w:rsidR="00CC14C4" w:rsidRPr="00D16D9B" w:rsidRDefault="000A03F2" w:rsidP="0087024A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Nonbank</w:t>
      </w:r>
      <w:r w:rsidR="00FA0CA3"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C</w:t>
      </w:r>
      <w:r w:rsidR="00CC14C4"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ybersecurity Exam Program</w:t>
      </w:r>
    </w:p>
    <w:p w14:paraId="40E89764" w14:textId="22103534" w:rsidR="00FA0CA3" w:rsidRPr="00D16D9B" w:rsidRDefault="00CC14C4" w:rsidP="0087024A">
      <w:pPr>
        <w:jc w:val="center"/>
        <w:rPr>
          <w:rFonts w:asciiTheme="minorHAnsi" w:hAnsiTheme="minorHAnsi" w:cstheme="minorHAnsi"/>
          <w:sz w:val="28"/>
          <w:szCs w:val="28"/>
        </w:rPr>
      </w:pPr>
      <w:r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Document R</w:t>
      </w:r>
      <w:r w:rsidR="000A03F2"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equest</w:t>
      </w:r>
      <w:r w:rsidR="00FA0CA3"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L</w:t>
      </w:r>
      <w:r w:rsidR="000A03F2"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ist</w:t>
      </w:r>
    </w:p>
    <w:p w14:paraId="05F5A049" w14:textId="77777777" w:rsidR="00FA0CA3" w:rsidRPr="00D16D9B" w:rsidRDefault="00FA0CA3" w:rsidP="009B20C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93"/>
        <w:gridCol w:w="1418"/>
        <w:gridCol w:w="4718"/>
        <w:gridCol w:w="1255"/>
        <w:gridCol w:w="2601"/>
      </w:tblGrid>
      <w:tr w:rsidR="00FA0CA3" w:rsidRPr="00D16D9B" w14:paraId="5009AF28" w14:textId="77777777" w:rsidTr="003A162B">
        <w:trPr>
          <w:cantSplit/>
          <w:tblHeader/>
        </w:trPr>
        <w:tc>
          <w:tcPr>
            <w:tcW w:w="895" w:type="dxa"/>
            <w:vAlign w:val="center"/>
          </w:tcPr>
          <w:p w14:paraId="6F301C05" w14:textId="77777777" w:rsidR="00FA0CA3" w:rsidRPr="00D16D9B" w:rsidRDefault="00FA0CA3" w:rsidP="003A16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Ref.</w:t>
            </w:r>
          </w:p>
          <w:p w14:paraId="0619398D" w14:textId="5E2FE9FB" w:rsidR="00FA0CA3" w:rsidRPr="00D16D9B" w:rsidRDefault="00FA0CA3" w:rsidP="003A16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No.</w:t>
            </w:r>
          </w:p>
        </w:tc>
        <w:tc>
          <w:tcPr>
            <w:tcW w:w="1385" w:type="dxa"/>
            <w:vAlign w:val="center"/>
          </w:tcPr>
          <w:p w14:paraId="10C18D73" w14:textId="64167D5D" w:rsidR="00FA0CA3" w:rsidRPr="00D16D9B" w:rsidRDefault="00FA0CA3" w:rsidP="003A16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Program Area</w:t>
            </w:r>
          </w:p>
        </w:tc>
        <w:tc>
          <w:tcPr>
            <w:tcW w:w="4735" w:type="dxa"/>
            <w:vAlign w:val="center"/>
          </w:tcPr>
          <w:p w14:paraId="6C5C233B" w14:textId="0173E53A" w:rsidR="00FA0CA3" w:rsidRPr="00D16D9B" w:rsidRDefault="00FA0CA3" w:rsidP="003A16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Requested Documents</w:t>
            </w:r>
          </w:p>
        </w:tc>
        <w:tc>
          <w:tcPr>
            <w:tcW w:w="1255" w:type="dxa"/>
            <w:vAlign w:val="center"/>
          </w:tcPr>
          <w:p w14:paraId="625B20B4" w14:textId="77777777" w:rsidR="00FA0CA3" w:rsidRPr="00D16D9B" w:rsidRDefault="00FA0CA3" w:rsidP="003A16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Documents</w:t>
            </w:r>
          </w:p>
          <w:p w14:paraId="25C07FF4" w14:textId="1B33B956" w:rsidR="00FA0CA3" w:rsidRPr="00D16D9B" w:rsidRDefault="00FA0CA3" w:rsidP="003A16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Provided</w:t>
            </w:r>
          </w:p>
        </w:tc>
        <w:tc>
          <w:tcPr>
            <w:tcW w:w="2615" w:type="dxa"/>
            <w:vAlign w:val="center"/>
          </w:tcPr>
          <w:p w14:paraId="21F5BDA4" w14:textId="77777777" w:rsidR="00FA0CA3" w:rsidRPr="00D16D9B" w:rsidRDefault="00FA0CA3" w:rsidP="003A16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Institution</w:t>
            </w:r>
          </w:p>
          <w:p w14:paraId="64F96E4F" w14:textId="642A34C9" w:rsidR="00FA0CA3" w:rsidRPr="00D16D9B" w:rsidRDefault="00FA0CA3" w:rsidP="003A16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Contact</w:t>
            </w:r>
          </w:p>
        </w:tc>
      </w:tr>
      <w:tr w:rsidR="00FA0CA3" w:rsidRPr="00D16D9B" w14:paraId="165BF9CA" w14:textId="77777777" w:rsidTr="009732FC">
        <w:trPr>
          <w:cantSplit/>
        </w:trPr>
        <w:tc>
          <w:tcPr>
            <w:tcW w:w="895" w:type="dxa"/>
          </w:tcPr>
          <w:p w14:paraId="2C841BF4" w14:textId="6A00E7A2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1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63312A31" w14:textId="42D97B8B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Information Security Program</w:t>
            </w:r>
          </w:p>
        </w:tc>
        <w:tc>
          <w:tcPr>
            <w:tcW w:w="4735" w:type="dxa"/>
          </w:tcPr>
          <w:p w14:paraId="2C656D12" w14:textId="7414C86F" w:rsidR="00FA0CA3" w:rsidRPr="00D16D9B" w:rsidRDefault="00FA0CA3" w:rsidP="00853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All policies and procedures that comprise the information security program</w:t>
            </w:r>
            <w:r w:rsidR="0087024A" w:rsidRPr="00D16D9B">
              <w:rPr>
                <w:rFonts w:eastAsia="Times New Roman" w:cstheme="minorHAnsi"/>
                <w:color w:val="000000"/>
              </w:rPr>
              <w:t>, including but not limited to:</w:t>
            </w:r>
          </w:p>
          <w:p w14:paraId="2AFAAF39" w14:textId="387D3525" w:rsidR="0087024A" w:rsidRPr="00D16D9B" w:rsidRDefault="0087024A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Information Security</w:t>
            </w:r>
          </w:p>
          <w:p w14:paraId="74C4C4BA" w14:textId="3A8269A8" w:rsidR="00F45488" w:rsidRPr="00D16D9B" w:rsidRDefault="00F45488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Anti-virus</w:t>
            </w:r>
          </w:p>
          <w:p w14:paraId="381C19D0" w14:textId="0A298641" w:rsidR="006920BA" w:rsidRPr="00D16D9B" w:rsidRDefault="006920BA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Change Management</w:t>
            </w:r>
          </w:p>
          <w:p w14:paraId="7610241B" w14:textId="7198B101" w:rsidR="006920BA" w:rsidRPr="00D16D9B" w:rsidRDefault="006920BA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Software Development</w:t>
            </w:r>
            <w:r w:rsidR="0045353D" w:rsidRPr="00D16D9B">
              <w:rPr>
                <w:rFonts w:eastAsia="Times New Roman" w:cstheme="minorHAnsi"/>
                <w:color w:val="000000"/>
              </w:rPr>
              <w:t xml:space="preserve"> and Maintenance</w:t>
            </w:r>
          </w:p>
          <w:p w14:paraId="09CB62EF" w14:textId="37674117" w:rsidR="0045353D" w:rsidRPr="00D16D9B" w:rsidRDefault="0045353D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Vendor Management</w:t>
            </w:r>
          </w:p>
          <w:p w14:paraId="0F38D591" w14:textId="428B29C7" w:rsidR="0045353D" w:rsidRPr="00D16D9B" w:rsidRDefault="0045353D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Business Continuity/Disaster Recovery/Emergency Preparedness/Incident Response Plans</w:t>
            </w:r>
          </w:p>
          <w:p w14:paraId="6FCE84B1" w14:textId="26C72A5F" w:rsidR="00957153" w:rsidRPr="00D16D9B" w:rsidRDefault="00957153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Remote Access for Employees and Customers</w:t>
            </w:r>
          </w:p>
          <w:p w14:paraId="4E21B4B2" w14:textId="0F9A5E81" w:rsidR="00D117B9" w:rsidRPr="00D16D9B" w:rsidRDefault="00D117B9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Data Backups</w:t>
            </w:r>
          </w:p>
          <w:p w14:paraId="366C9D37" w14:textId="5CC10AB6" w:rsidR="0087024A" w:rsidRPr="00D16D9B" w:rsidRDefault="007A50E8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Data Retention</w:t>
            </w:r>
          </w:p>
          <w:p w14:paraId="04FDA2BC" w14:textId="2633EB6E" w:rsidR="007A50E8" w:rsidRPr="00D16D9B" w:rsidRDefault="00FE53BF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Data Disposal</w:t>
            </w:r>
          </w:p>
          <w:p w14:paraId="30DBB241" w14:textId="417B3132" w:rsidR="00FE53BF" w:rsidRPr="00D16D9B" w:rsidRDefault="00FE53BF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Acceptable Use</w:t>
            </w:r>
          </w:p>
          <w:p w14:paraId="5D0F46B8" w14:textId="0DB32A96" w:rsidR="00FE53BF" w:rsidRPr="00D16D9B" w:rsidRDefault="00FE53BF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Rules of Behavior</w:t>
            </w:r>
          </w:p>
          <w:p w14:paraId="4813863F" w14:textId="77BC4415" w:rsidR="00FE53BF" w:rsidRPr="00D16D9B" w:rsidRDefault="00FE53BF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Clean Desk</w:t>
            </w:r>
          </w:p>
          <w:p w14:paraId="0C8CC2D5" w14:textId="65EF6BB7" w:rsidR="00CA3E87" w:rsidRPr="00D16D9B" w:rsidRDefault="001369A3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Encryption/</w:t>
            </w:r>
            <w:r w:rsidR="00CA3E87" w:rsidRPr="00D16D9B">
              <w:rPr>
                <w:rFonts w:eastAsia="Times New Roman" w:cstheme="minorHAnsi"/>
                <w:color w:val="000000"/>
              </w:rPr>
              <w:t>Data at Rest and Data in Motion</w:t>
            </w:r>
          </w:p>
          <w:p w14:paraId="5F349375" w14:textId="31A01896" w:rsidR="00DF62BF" w:rsidRPr="00D16D9B" w:rsidRDefault="00DF62BF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Mobile Device Management</w:t>
            </w:r>
            <w:r w:rsidR="008533A5" w:rsidRPr="00D16D9B">
              <w:rPr>
                <w:rFonts w:eastAsia="Times New Roman" w:cstheme="minorHAnsi"/>
                <w:color w:val="000000"/>
              </w:rPr>
              <w:t>, including Bring Your Own Device</w:t>
            </w:r>
          </w:p>
          <w:p w14:paraId="65DC12EC" w14:textId="46CEDF2C" w:rsidR="00B179B8" w:rsidRPr="00D16D9B" w:rsidRDefault="00B179B8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hardware and software end-of-life policies and procedures</w:t>
            </w:r>
          </w:p>
          <w:p w14:paraId="4A1622C1" w14:textId="77777777" w:rsidR="00FA0CA3" w:rsidRPr="00D16D9B" w:rsidRDefault="00FA0CA3" w:rsidP="00853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Risk Assessment(s)</w:t>
            </w:r>
          </w:p>
          <w:p w14:paraId="702C8FBC" w14:textId="30F3AE0E" w:rsidR="00FA0CA3" w:rsidRPr="00D16D9B" w:rsidRDefault="008533A5" w:rsidP="00B972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Information Security training materials for all employees</w:t>
            </w:r>
            <w:r w:rsidR="00B97254" w:rsidRPr="00D16D9B">
              <w:rPr>
                <w:rFonts w:eastAsia="Times New Roman" w:cstheme="minorHAnsi"/>
                <w:color w:val="000000"/>
              </w:rPr>
              <w:t>, including employee completion records</w:t>
            </w:r>
          </w:p>
        </w:tc>
        <w:tc>
          <w:tcPr>
            <w:tcW w:w="1255" w:type="dxa"/>
          </w:tcPr>
          <w:p w14:paraId="78931BC0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3E9C89B7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5CA51F1C" w14:textId="77777777" w:rsidTr="009732FC">
        <w:trPr>
          <w:cantSplit/>
        </w:trPr>
        <w:tc>
          <w:tcPr>
            <w:tcW w:w="895" w:type="dxa"/>
          </w:tcPr>
          <w:p w14:paraId="618A78B9" w14:textId="2BAF7BAF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2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18462FD8" w14:textId="471A8D55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Board/ Management Oversight</w:t>
            </w:r>
          </w:p>
        </w:tc>
        <w:tc>
          <w:tcPr>
            <w:tcW w:w="4735" w:type="dxa"/>
          </w:tcPr>
          <w:p w14:paraId="121567FA" w14:textId="77777777" w:rsidR="00FA0CA3" w:rsidRPr="00D16D9B" w:rsidRDefault="00FA0CA3" w:rsidP="009B20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IT Strategic Plan/Budget</w:t>
            </w:r>
          </w:p>
          <w:p w14:paraId="1177C24D" w14:textId="77777777" w:rsidR="001C2E76" w:rsidRPr="00D16D9B" w:rsidRDefault="00FA0CA3" w:rsidP="009B20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Most recent CIO or CISO presentation</w:t>
            </w:r>
          </w:p>
          <w:p w14:paraId="5A42A614" w14:textId="70874BE7" w:rsidR="00FA0CA3" w:rsidRPr="00D16D9B" w:rsidRDefault="00FA0CA3" w:rsidP="009B20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Materials to support Board discussion of risk acceptance</w:t>
            </w:r>
          </w:p>
          <w:p w14:paraId="57A634C1" w14:textId="49EA3950" w:rsidR="00FA0CA3" w:rsidRPr="00D16D9B" w:rsidRDefault="00FA0CA3" w:rsidP="009B20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Board/committee minutes to support designation of employee(s) to coordinate the information security program</w:t>
            </w:r>
          </w:p>
        </w:tc>
        <w:tc>
          <w:tcPr>
            <w:tcW w:w="1255" w:type="dxa"/>
          </w:tcPr>
          <w:p w14:paraId="1E42AE4D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7F257FCF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032F1D8F" w14:textId="77777777" w:rsidTr="009732FC">
        <w:trPr>
          <w:cantSplit/>
        </w:trPr>
        <w:tc>
          <w:tcPr>
            <w:tcW w:w="895" w:type="dxa"/>
          </w:tcPr>
          <w:p w14:paraId="107C5ADD" w14:textId="2C020F85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3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0DB68E41" w14:textId="1E87B382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IT/IS Organization</w:t>
            </w:r>
          </w:p>
        </w:tc>
        <w:tc>
          <w:tcPr>
            <w:tcW w:w="4735" w:type="dxa"/>
          </w:tcPr>
          <w:p w14:paraId="56FE3866" w14:textId="7C9E0F67" w:rsidR="00FA0CA3" w:rsidRPr="00D16D9B" w:rsidRDefault="00FA0CA3" w:rsidP="009B20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IT/IS Organizational Chart</w:t>
            </w:r>
            <w:r w:rsidR="00665AE3" w:rsidRPr="00D16D9B">
              <w:rPr>
                <w:rFonts w:eastAsia="Times New Roman" w:cstheme="minorHAnsi"/>
                <w:color w:val="000000"/>
              </w:rPr>
              <w:t>(s)</w:t>
            </w:r>
          </w:p>
          <w:p w14:paraId="71C68767" w14:textId="77777777" w:rsidR="00FA0CA3" w:rsidRPr="00D16D9B" w:rsidRDefault="00FA0CA3" w:rsidP="009B20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Resumes for key IT personnel</w:t>
            </w:r>
          </w:p>
          <w:p w14:paraId="2F3760B7" w14:textId="77777777" w:rsidR="00FA0CA3" w:rsidRPr="00D16D9B" w:rsidRDefault="00FA0CA3" w:rsidP="009B20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Job descriptions for key IT personnel</w:t>
            </w:r>
          </w:p>
          <w:p w14:paraId="2F7C0F68" w14:textId="4BC33A38" w:rsidR="002A2865" w:rsidRPr="00D16D9B" w:rsidRDefault="002A2865" w:rsidP="009B20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cstheme="minorHAnsi"/>
              </w:rPr>
              <w:t>IT Success</w:t>
            </w:r>
            <w:r w:rsidR="004733F5" w:rsidRPr="00D16D9B">
              <w:rPr>
                <w:rFonts w:cstheme="minorHAnsi"/>
              </w:rPr>
              <w:t>ion</w:t>
            </w:r>
            <w:r w:rsidRPr="00D16D9B">
              <w:rPr>
                <w:rFonts w:cstheme="minorHAnsi"/>
              </w:rPr>
              <w:t xml:space="preserve"> Plan (if separate from overall institution plan)</w:t>
            </w:r>
          </w:p>
        </w:tc>
        <w:tc>
          <w:tcPr>
            <w:tcW w:w="1255" w:type="dxa"/>
          </w:tcPr>
          <w:p w14:paraId="4567E0AC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3D2302CC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219144B1" w14:textId="77777777" w:rsidTr="009732FC">
        <w:trPr>
          <w:cantSplit/>
        </w:trPr>
        <w:tc>
          <w:tcPr>
            <w:tcW w:w="895" w:type="dxa"/>
          </w:tcPr>
          <w:p w14:paraId="2F3B93B0" w14:textId="7E878FDA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4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1B9DA07B" w14:textId="4C9ABBCE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Relationships Between Assets and Data Flow</w:t>
            </w:r>
          </w:p>
        </w:tc>
        <w:tc>
          <w:tcPr>
            <w:tcW w:w="4735" w:type="dxa"/>
          </w:tcPr>
          <w:p w14:paraId="6723AF2A" w14:textId="77777777" w:rsidR="00FA0CA3" w:rsidRPr="00D16D9B" w:rsidRDefault="00FA0CA3" w:rsidP="009B20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Network Diagram(s)</w:t>
            </w:r>
          </w:p>
          <w:p w14:paraId="5F03DC96" w14:textId="77777777" w:rsidR="00FA0CA3" w:rsidRPr="00D16D9B" w:rsidRDefault="00FA0CA3" w:rsidP="009B20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Data Flow Diagram(s)</w:t>
            </w:r>
          </w:p>
          <w:p w14:paraId="0922447C" w14:textId="0C8A6787" w:rsidR="00FA0CA3" w:rsidRPr="00D16D9B" w:rsidRDefault="00FA0CA3" w:rsidP="00B179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Inventory of approved hardware and software assets</w:t>
            </w:r>
            <w:r w:rsidR="00636D09" w:rsidRPr="00D16D9B">
              <w:rPr>
                <w:rFonts w:eastAsia="Times New Roman" w:cstheme="minorHAnsi"/>
                <w:color w:val="000000"/>
              </w:rPr>
              <w:t>, including network monitoring tools</w:t>
            </w:r>
          </w:p>
        </w:tc>
        <w:tc>
          <w:tcPr>
            <w:tcW w:w="1255" w:type="dxa"/>
          </w:tcPr>
          <w:p w14:paraId="02AA0C90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50B096AD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723B8DAC" w14:textId="77777777" w:rsidTr="009732FC">
        <w:trPr>
          <w:cantSplit/>
        </w:trPr>
        <w:tc>
          <w:tcPr>
            <w:tcW w:w="895" w:type="dxa"/>
          </w:tcPr>
          <w:p w14:paraId="3CE3F9B6" w14:textId="7837FBFD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5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10EF8F44" w14:textId="35095ECF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Vulnerability Management Program</w:t>
            </w:r>
          </w:p>
        </w:tc>
        <w:tc>
          <w:tcPr>
            <w:tcW w:w="4735" w:type="dxa"/>
          </w:tcPr>
          <w:p w14:paraId="43870796" w14:textId="03BDC95A" w:rsidR="00FA0CA3" w:rsidRPr="00D16D9B" w:rsidRDefault="00FA0CA3" w:rsidP="009B20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policies and procedures</w:t>
            </w:r>
            <w:r w:rsidR="001F5F2D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2E3ADDE9" w14:textId="77777777" w:rsidR="00FA0CA3" w:rsidRPr="00D16D9B" w:rsidRDefault="00FA0CA3" w:rsidP="009B20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Vulnerability scans – most recent</w:t>
            </w:r>
          </w:p>
          <w:p w14:paraId="235FF403" w14:textId="77777777" w:rsidR="00FA0CA3" w:rsidRPr="00D16D9B" w:rsidRDefault="00FA0CA3" w:rsidP="009B20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Penetration tests/vulnerability assessments – most recent</w:t>
            </w:r>
          </w:p>
          <w:p w14:paraId="5157D681" w14:textId="3320CBB1" w:rsidR="00FA0CA3" w:rsidRPr="00D16D9B" w:rsidRDefault="00FA0CA3" w:rsidP="009B20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Remediation Actions</w:t>
            </w:r>
          </w:p>
        </w:tc>
        <w:tc>
          <w:tcPr>
            <w:tcW w:w="1255" w:type="dxa"/>
          </w:tcPr>
          <w:p w14:paraId="31CCF28C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1E81BCFA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27F83DDB" w14:textId="77777777" w:rsidTr="009732FC">
        <w:trPr>
          <w:cantSplit/>
        </w:trPr>
        <w:tc>
          <w:tcPr>
            <w:tcW w:w="895" w:type="dxa"/>
          </w:tcPr>
          <w:p w14:paraId="3B1384CD" w14:textId="73E5712D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6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76DA72D4" w14:textId="1D6FDA15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Patch Management Program</w:t>
            </w:r>
          </w:p>
        </w:tc>
        <w:tc>
          <w:tcPr>
            <w:tcW w:w="4735" w:type="dxa"/>
          </w:tcPr>
          <w:p w14:paraId="670E2B79" w14:textId="6FF7DD62" w:rsidR="00FA0CA3" w:rsidRPr="00D16D9B" w:rsidRDefault="00FA0CA3" w:rsidP="009B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policies and procedures</w:t>
            </w:r>
            <w:r w:rsidR="001F5F2D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25A6A49D" w14:textId="77777777" w:rsidR="00FA0CA3" w:rsidRPr="00D16D9B" w:rsidRDefault="00FA0CA3" w:rsidP="009B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Patch deployment confirmation</w:t>
            </w:r>
          </w:p>
          <w:p w14:paraId="35741E5C" w14:textId="0505E4D8" w:rsidR="00FA0CA3" w:rsidRPr="00D16D9B" w:rsidRDefault="00FA0CA3" w:rsidP="009B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Rollback settings</w:t>
            </w:r>
          </w:p>
        </w:tc>
        <w:tc>
          <w:tcPr>
            <w:tcW w:w="1255" w:type="dxa"/>
          </w:tcPr>
          <w:p w14:paraId="42BD8644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7BD4A62E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4BC3FA47" w14:textId="77777777" w:rsidTr="009732FC">
        <w:trPr>
          <w:cantSplit/>
        </w:trPr>
        <w:tc>
          <w:tcPr>
            <w:tcW w:w="895" w:type="dxa"/>
          </w:tcPr>
          <w:p w14:paraId="223BFA8E" w14:textId="193E87D5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7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7207EF87" w14:textId="3DE6E398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Change Management Program</w:t>
            </w:r>
            <w:r w:rsidR="005F76E5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(includes software development activities)</w:t>
            </w:r>
          </w:p>
        </w:tc>
        <w:tc>
          <w:tcPr>
            <w:tcW w:w="4735" w:type="dxa"/>
          </w:tcPr>
          <w:p w14:paraId="296EF896" w14:textId="12F4F4D6" w:rsidR="00FA0CA3" w:rsidRPr="00D16D9B" w:rsidRDefault="00FA0CA3" w:rsidP="009B20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policies and procedures</w:t>
            </w:r>
            <w:r w:rsidR="001F5F2D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2143509C" w14:textId="77777777" w:rsidR="00FA0CA3" w:rsidRPr="00D16D9B" w:rsidRDefault="00FA0CA3" w:rsidP="009B20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List of software development, acquisition, and maintenance changes within past 12 months</w:t>
            </w:r>
          </w:p>
          <w:p w14:paraId="357CF4FF" w14:textId="2E783A67" w:rsidR="00FA0CA3" w:rsidRPr="00D16D9B" w:rsidRDefault="00FA0CA3" w:rsidP="009B20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List of hardware acquisition and maintenance changes within past 12 months</w:t>
            </w:r>
          </w:p>
        </w:tc>
        <w:tc>
          <w:tcPr>
            <w:tcW w:w="1255" w:type="dxa"/>
          </w:tcPr>
          <w:p w14:paraId="15CFA44B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59DE99ED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56576121" w14:textId="77777777" w:rsidTr="009732FC">
        <w:trPr>
          <w:cantSplit/>
        </w:trPr>
        <w:tc>
          <w:tcPr>
            <w:tcW w:w="895" w:type="dxa"/>
          </w:tcPr>
          <w:p w14:paraId="5BFA50D2" w14:textId="7E0E7903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8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2CFB5D8F" w14:textId="2AE3D63D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IT Audit Function</w:t>
            </w:r>
          </w:p>
        </w:tc>
        <w:tc>
          <w:tcPr>
            <w:tcW w:w="4735" w:type="dxa"/>
          </w:tcPr>
          <w:p w14:paraId="3CAF425B" w14:textId="088AD48B" w:rsidR="00AB7D47" w:rsidRPr="00D16D9B" w:rsidRDefault="00E0227A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 xml:space="preserve">IT </w:t>
            </w:r>
            <w:r w:rsidR="0026181A" w:rsidRPr="00D16D9B">
              <w:rPr>
                <w:rFonts w:eastAsia="Times New Roman" w:cstheme="minorHAnsi"/>
                <w:color w:val="000000"/>
              </w:rPr>
              <w:t>Audit Policy</w:t>
            </w:r>
          </w:p>
          <w:p w14:paraId="019EAC91" w14:textId="19E52EB2" w:rsidR="00FA0CA3" w:rsidRPr="00D16D9B" w:rsidRDefault="00FA0CA3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Current and previous IT audit schedule</w:t>
            </w:r>
          </w:p>
          <w:p w14:paraId="083D25E1" w14:textId="6EDB83E8" w:rsidR="0026181A" w:rsidRPr="00D16D9B" w:rsidRDefault="0026181A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IT audit risk assessment and audit plan</w:t>
            </w:r>
          </w:p>
          <w:p w14:paraId="3F4EF850" w14:textId="3926A06C" w:rsidR="00FA0CA3" w:rsidRPr="00D16D9B" w:rsidRDefault="00FA0CA3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IT audit reports for the past 24 months, including the corresponding engagement letters</w:t>
            </w:r>
            <w:r w:rsidR="0026181A" w:rsidRPr="00D16D9B">
              <w:rPr>
                <w:rFonts w:eastAsia="Times New Roman" w:cstheme="minorHAnsi"/>
                <w:color w:val="000000"/>
              </w:rPr>
              <w:t>, if applicable</w:t>
            </w:r>
          </w:p>
          <w:p w14:paraId="5398F366" w14:textId="77777777" w:rsidR="00FA0CA3" w:rsidRPr="00D16D9B" w:rsidRDefault="00FA0CA3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Actions taken to remediate findings</w:t>
            </w:r>
          </w:p>
          <w:p w14:paraId="4241058D" w14:textId="2DBE694C" w:rsidR="00FA0CA3" w:rsidRPr="00D16D9B" w:rsidRDefault="00FA0CA3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IT audit and regulatory finding tracking list</w:t>
            </w:r>
          </w:p>
        </w:tc>
        <w:tc>
          <w:tcPr>
            <w:tcW w:w="1255" w:type="dxa"/>
          </w:tcPr>
          <w:p w14:paraId="537EBA74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3FC3D1E0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6EAC1541" w14:textId="77777777" w:rsidTr="009732FC">
        <w:trPr>
          <w:cantSplit/>
        </w:trPr>
        <w:tc>
          <w:tcPr>
            <w:tcW w:w="895" w:type="dxa"/>
          </w:tcPr>
          <w:p w14:paraId="713FA7FF" w14:textId="41E8618B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9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321CC4C5" w14:textId="5D2B738C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Vendor Management Program</w:t>
            </w:r>
          </w:p>
        </w:tc>
        <w:tc>
          <w:tcPr>
            <w:tcW w:w="4735" w:type="dxa"/>
          </w:tcPr>
          <w:p w14:paraId="66FCB386" w14:textId="4AF76869" w:rsidR="00FA0CA3" w:rsidRPr="00D16D9B" w:rsidRDefault="00FA0CA3" w:rsidP="009B20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policies and procedures</w:t>
            </w:r>
            <w:r w:rsidR="00E0227A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07800A94" w14:textId="77777777" w:rsidR="00FA0CA3" w:rsidRPr="00D16D9B" w:rsidRDefault="00FA0CA3" w:rsidP="009B20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List of third-party vendors, indicating which vendors are considered critical</w:t>
            </w:r>
          </w:p>
          <w:p w14:paraId="14B57909" w14:textId="56227CA6" w:rsidR="00FA0CA3" w:rsidRPr="00D16D9B" w:rsidRDefault="00FA0CA3" w:rsidP="009B20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Documentation supporting compliance with vendor management program such as audit reports, contracts, due diligence, financial statement reviews, etc. (a sample will be selected upon receipt of the third-party vendor list)</w:t>
            </w:r>
          </w:p>
        </w:tc>
        <w:tc>
          <w:tcPr>
            <w:tcW w:w="1255" w:type="dxa"/>
          </w:tcPr>
          <w:p w14:paraId="10F0FBFB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07FF7805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32CCBBDD" w14:textId="77777777" w:rsidTr="009732FC">
        <w:trPr>
          <w:cantSplit/>
        </w:trPr>
        <w:tc>
          <w:tcPr>
            <w:tcW w:w="895" w:type="dxa"/>
          </w:tcPr>
          <w:p w14:paraId="3ABC7222" w14:textId="549D70EB" w:rsidR="00FA0CA3" w:rsidRPr="00D16D9B" w:rsidRDefault="001C5607" w:rsidP="009732FC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IT</w:t>
            </w:r>
            <w:r w:rsidR="009732FC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10</w:t>
            </w:r>
            <w:r w:rsidR="009732FC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6A736388" w14:textId="2ADFF82D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Incident Response</w:t>
            </w:r>
          </w:p>
        </w:tc>
        <w:tc>
          <w:tcPr>
            <w:tcW w:w="4735" w:type="dxa"/>
          </w:tcPr>
          <w:p w14:paraId="6D40A9F7" w14:textId="1643018D" w:rsidR="00FA0CA3" w:rsidRPr="00D16D9B" w:rsidRDefault="00FA0CA3" w:rsidP="009B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Incident Response Plan</w:t>
            </w:r>
            <w:r w:rsidR="0090256E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02ADFDB7" w14:textId="77777777" w:rsidR="00FA0CA3" w:rsidRPr="00D16D9B" w:rsidRDefault="00FA0CA3" w:rsidP="009B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Documentation to support most recent incident response plan test</w:t>
            </w:r>
          </w:p>
          <w:p w14:paraId="67BE48CC" w14:textId="67EB0B94" w:rsidR="00FA0CA3" w:rsidRPr="00D16D9B" w:rsidRDefault="00FA0CA3" w:rsidP="009B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List of incidents occurring within previous 12 months</w:t>
            </w:r>
          </w:p>
        </w:tc>
        <w:tc>
          <w:tcPr>
            <w:tcW w:w="1255" w:type="dxa"/>
          </w:tcPr>
          <w:p w14:paraId="09FBA5A3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160E046E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28B63E3B" w14:textId="77777777" w:rsidTr="009732FC">
        <w:trPr>
          <w:cantSplit/>
        </w:trPr>
        <w:tc>
          <w:tcPr>
            <w:tcW w:w="895" w:type="dxa"/>
          </w:tcPr>
          <w:p w14:paraId="216A3EAE" w14:textId="2FAEE69C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</w:t>
            </w:r>
            <w:r w:rsidR="009732FC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–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="00CC7A69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1</w:t>
            </w:r>
            <w:r w:rsidR="009732FC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1 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03F36F62" w14:textId="1C20062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Business Continuity/ Disaster Recovery/ Emergency Management</w:t>
            </w:r>
          </w:p>
        </w:tc>
        <w:tc>
          <w:tcPr>
            <w:tcW w:w="4735" w:type="dxa"/>
          </w:tcPr>
          <w:p w14:paraId="1398C5C9" w14:textId="3DE2DFD6" w:rsidR="00FA0CA3" w:rsidRPr="00D16D9B" w:rsidRDefault="00FA0CA3" w:rsidP="009B2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Business Continuity/Disaster Recovery/ Emergency Management Plans</w:t>
            </w:r>
            <w:r w:rsidR="0090256E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66E86BA9" w14:textId="43B1EC7C" w:rsidR="00FA0CA3" w:rsidRPr="00D16D9B" w:rsidRDefault="00FA0CA3" w:rsidP="009B2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Backup policies and procedures</w:t>
            </w:r>
            <w:r w:rsidR="0090256E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7D7722B5" w14:textId="77777777" w:rsidR="00FA0CA3" w:rsidRPr="00D16D9B" w:rsidRDefault="00FA0CA3" w:rsidP="009B2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Business Impact Analysis</w:t>
            </w:r>
          </w:p>
          <w:p w14:paraId="5E7B84AB" w14:textId="77777777" w:rsidR="00FA0CA3" w:rsidRPr="00D16D9B" w:rsidRDefault="00FA0CA3" w:rsidP="009B2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Risk Assessment</w:t>
            </w:r>
          </w:p>
          <w:p w14:paraId="2D04B1BC" w14:textId="439D8B55" w:rsidR="00FA0CA3" w:rsidRPr="00D16D9B" w:rsidRDefault="00FA0CA3" w:rsidP="009B2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Documentation to support all testing performed during previous 24 months</w:t>
            </w:r>
          </w:p>
        </w:tc>
        <w:tc>
          <w:tcPr>
            <w:tcW w:w="1255" w:type="dxa"/>
          </w:tcPr>
          <w:p w14:paraId="28233671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69EC48EB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4BF5DDA2" w14:textId="77777777" w:rsidTr="009732FC">
        <w:trPr>
          <w:cantSplit/>
        </w:trPr>
        <w:tc>
          <w:tcPr>
            <w:tcW w:w="895" w:type="dxa"/>
          </w:tcPr>
          <w:p w14:paraId="4343D1D0" w14:textId="2D869975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1</w:t>
            </w:r>
            <w:r w:rsidR="0080571D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1385" w:type="dxa"/>
          </w:tcPr>
          <w:p w14:paraId="1BD4DE79" w14:textId="6B6B2D59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Password Management</w:t>
            </w:r>
          </w:p>
        </w:tc>
        <w:tc>
          <w:tcPr>
            <w:tcW w:w="4735" w:type="dxa"/>
          </w:tcPr>
          <w:p w14:paraId="09B796D0" w14:textId="77777777" w:rsidR="00FA0CA3" w:rsidRPr="00D16D9B" w:rsidRDefault="00FA0CA3" w:rsidP="009B20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Password settings for all systems</w:t>
            </w:r>
          </w:p>
          <w:p w14:paraId="63215731" w14:textId="77777777" w:rsidR="00FA0CA3" w:rsidRPr="00D16D9B" w:rsidRDefault="00FA0CA3" w:rsidP="009B20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Screen lockout settings for all systems</w:t>
            </w:r>
          </w:p>
          <w:p w14:paraId="50678D7D" w14:textId="111AE465" w:rsidR="00FA0CA3" w:rsidRPr="00D16D9B" w:rsidRDefault="00FA0CA3" w:rsidP="009B20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Session expiration settings for all settings</w:t>
            </w:r>
          </w:p>
        </w:tc>
        <w:tc>
          <w:tcPr>
            <w:tcW w:w="1255" w:type="dxa"/>
          </w:tcPr>
          <w:p w14:paraId="2FABE3D4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705019AC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351E9F2F" w14:textId="77777777" w:rsidTr="009732FC">
        <w:trPr>
          <w:cantSplit/>
        </w:trPr>
        <w:tc>
          <w:tcPr>
            <w:tcW w:w="895" w:type="dxa"/>
          </w:tcPr>
          <w:p w14:paraId="18708C32" w14:textId="395C21B0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hAnsiTheme="minorHAnsi" w:cstheme="minorHAnsi"/>
                <w:sz w:val="22"/>
              </w:rPr>
              <w:t xml:space="preserve">IT – </w:t>
            </w:r>
            <w:r w:rsidR="00E16891" w:rsidRPr="00D16D9B">
              <w:rPr>
                <w:rFonts w:asciiTheme="minorHAnsi" w:hAnsiTheme="minorHAnsi" w:cstheme="minorHAnsi"/>
                <w:sz w:val="22"/>
              </w:rPr>
              <w:t>1</w:t>
            </w:r>
            <w:r w:rsidR="0080571D" w:rsidRPr="00D16D9B">
              <w:rPr>
                <w:rFonts w:asciiTheme="minorHAnsi" w:hAnsiTheme="minorHAnsi" w:cstheme="minorHAnsi"/>
                <w:sz w:val="22"/>
              </w:rPr>
              <w:t>3</w:t>
            </w:r>
            <w:r w:rsidRPr="00D16D9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30BF1D9A" w14:textId="438F920C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Remote Access for Employees and Customers</w:t>
            </w:r>
          </w:p>
        </w:tc>
        <w:tc>
          <w:tcPr>
            <w:tcW w:w="4735" w:type="dxa"/>
          </w:tcPr>
          <w:p w14:paraId="75E29F1D" w14:textId="5965C57C" w:rsidR="00FA0CA3" w:rsidRPr="00D16D9B" w:rsidRDefault="00FA0CA3" w:rsidP="009B20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policies and procedures</w:t>
            </w:r>
            <w:r w:rsidR="0080571D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2EDF62B4" w14:textId="11FF03B0" w:rsidR="00FA0CA3" w:rsidRPr="00D16D9B" w:rsidRDefault="00FA0CA3" w:rsidP="009B20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Description of who all has remote access, including third-parties, employees and board members with company-owned devices and employees and board members with personal devices</w:t>
            </w:r>
          </w:p>
        </w:tc>
        <w:tc>
          <w:tcPr>
            <w:tcW w:w="1255" w:type="dxa"/>
          </w:tcPr>
          <w:p w14:paraId="4ADA715A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393B5AFE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5DBCEA37" w14:textId="77777777" w:rsidTr="009732FC">
        <w:trPr>
          <w:cantSplit/>
        </w:trPr>
        <w:tc>
          <w:tcPr>
            <w:tcW w:w="895" w:type="dxa"/>
          </w:tcPr>
          <w:p w14:paraId="2245111E" w14:textId="3FF668AB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hAnsiTheme="minorHAnsi" w:cstheme="minorHAnsi"/>
                <w:sz w:val="22"/>
              </w:rPr>
              <w:t xml:space="preserve">IT – </w:t>
            </w:r>
            <w:r w:rsidR="00E16891" w:rsidRPr="00D16D9B">
              <w:rPr>
                <w:rFonts w:asciiTheme="minorHAnsi" w:hAnsiTheme="minorHAnsi" w:cstheme="minorHAnsi"/>
                <w:sz w:val="22"/>
              </w:rPr>
              <w:t>15</w:t>
            </w:r>
            <w:r w:rsidRPr="00D16D9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4EAE7FE4" w14:textId="57F4EC79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Insurance policies (</w:t>
            </w:r>
            <w:r w:rsidRPr="00D16D9B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</w:rPr>
              <w:t>if applicable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)</w:t>
            </w:r>
          </w:p>
        </w:tc>
        <w:tc>
          <w:tcPr>
            <w:tcW w:w="4735" w:type="dxa"/>
          </w:tcPr>
          <w:p w14:paraId="176D3F6C" w14:textId="6A20CC19" w:rsidR="00FA0CA3" w:rsidRPr="00D16D9B" w:rsidRDefault="00FA0CA3" w:rsidP="009B20C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Cybersecurity, ransomware, data breach notification</w:t>
            </w:r>
          </w:p>
        </w:tc>
        <w:tc>
          <w:tcPr>
            <w:tcW w:w="1255" w:type="dxa"/>
          </w:tcPr>
          <w:p w14:paraId="5526D3CC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4D98107A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A770D" w:rsidRPr="00D16D9B" w14:paraId="6A2A0021" w14:textId="77777777" w:rsidTr="009732FC">
        <w:trPr>
          <w:cantSplit/>
        </w:trPr>
        <w:tc>
          <w:tcPr>
            <w:tcW w:w="895" w:type="dxa"/>
          </w:tcPr>
          <w:p w14:paraId="76A086EB" w14:textId="4B2C80DA" w:rsidR="001A770D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hAnsiTheme="minorHAnsi" w:cstheme="minorHAnsi"/>
                <w:sz w:val="22"/>
              </w:rPr>
              <w:t xml:space="preserve">IT – </w:t>
            </w:r>
            <w:r w:rsidR="00775C48" w:rsidRPr="00D16D9B">
              <w:rPr>
                <w:rFonts w:asciiTheme="minorHAnsi" w:hAnsiTheme="minorHAnsi" w:cstheme="minorHAnsi"/>
                <w:sz w:val="22"/>
              </w:rPr>
              <w:t>16</w:t>
            </w:r>
            <w:r w:rsidRPr="00D16D9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0764E3C7" w14:textId="5EB20E5C" w:rsidR="001A770D" w:rsidRPr="00D16D9B" w:rsidRDefault="00775C48" w:rsidP="009B20CB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Products and Services</w:t>
            </w:r>
          </w:p>
        </w:tc>
        <w:tc>
          <w:tcPr>
            <w:tcW w:w="4735" w:type="dxa"/>
          </w:tcPr>
          <w:p w14:paraId="2B7CD3F6" w14:textId="77777777" w:rsidR="001A770D" w:rsidRPr="00D16D9B" w:rsidRDefault="00B803AD" w:rsidP="00775C48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Describe the technology environment:</w:t>
            </w:r>
          </w:p>
          <w:p w14:paraId="18132A69" w14:textId="77777777" w:rsidR="004C19A6" w:rsidRPr="00D16D9B" w:rsidRDefault="004C19A6" w:rsidP="00715E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Describe all cloud services used by the institution.  Include Software as a Service (SaaS), Infrastructure as a Service (IaaS), and Platform as a Service (PaaS).</w:t>
            </w:r>
          </w:p>
          <w:p w14:paraId="796CEB8E" w14:textId="2BF2AE3D" w:rsidR="00B803AD" w:rsidRPr="00D16D9B" w:rsidRDefault="00B803AD" w:rsidP="00715E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List of all core applications, including online applications and network(s), and indicate whether the applications are outsourced or hosted in-house.</w:t>
            </w:r>
          </w:p>
          <w:p w14:paraId="29E40399" w14:textId="77777777" w:rsidR="00B803AD" w:rsidRPr="00D16D9B" w:rsidRDefault="006C352F" w:rsidP="00715E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If outsourced, please provide the name and location of the third-party provider.</w:t>
            </w:r>
          </w:p>
          <w:p w14:paraId="5BEF2843" w14:textId="77777777" w:rsidR="006C352F" w:rsidRPr="00D16D9B" w:rsidRDefault="00BC333D" w:rsidP="00715E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If in-house, please indicate whether the applications are developed and maintained in-house or are a third-party software product.</w:t>
            </w:r>
          </w:p>
          <w:p w14:paraId="35091BEE" w14:textId="77777777" w:rsidR="00BC333D" w:rsidRPr="00D16D9B" w:rsidRDefault="00963DAD" w:rsidP="00715E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Include the product name and third-party provider name and location for software products.</w:t>
            </w:r>
          </w:p>
          <w:p w14:paraId="078B4CE7" w14:textId="256A6F97" w:rsidR="00963DAD" w:rsidRPr="00D16D9B" w:rsidRDefault="003F575E" w:rsidP="00715E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Describe processes for network monitoring (e.g., performance, intrusion detection, web filtering) and network operations.  Include whether these activities are outsourced or performed in house.</w:t>
            </w:r>
          </w:p>
          <w:p w14:paraId="44830D41" w14:textId="59B81F08" w:rsidR="003F575E" w:rsidRPr="00D16D9B" w:rsidRDefault="003F575E" w:rsidP="00775C48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5" w:type="dxa"/>
          </w:tcPr>
          <w:p w14:paraId="72A046C9" w14:textId="77777777" w:rsidR="001A770D" w:rsidRPr="00D16D9B" w:rsidRDefault="001A770D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09C87480" w14:textId="77777777" w:rsidR="001A770D" w:rsidRPr="00D16D9B" w:rsidRDefault="001A770D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181ABA" w14:textId="79A98861" w:rsidR="00E875A4" w:rsidRPr="00D16D9B" w:rsidRDefault="00E875A4" w:rsidP="009B20CB">
      <w:pPr>
        <w:rPr>
          <w:rFonts w:asciiTheme="minorHAnsi" w:hAnsiTheme="minorHAnsi" w:cstheme="minorHAnsi"/>
          <w:sz w:val="22"/>
        </w:rPr>
      </w:pPr>
    </w:p>
    <w:p w14:paraId="77E1DB09" w14:textId="68AD9BA2" w:rsidR="009B20CB" w:rsidRPr="00D16D9B" w:rsidRDefault="00CA5D4D" w:rsidP="00CA5D4D">
      <w:pP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D16D9B">
        <w:rPr>
          <w:rFonts w:asciiTheme="minorHAnsi" w:hAnsiTheme="minorHAnsi" w:cstheme="minorHAnsi"/>
          <w:b/>
          <w:bCs/>
          <w:sz w:val="22"/>
          <w:u w:val="single"/>
        </w:rPr>
        <w:t>State Specific Documents</w:t>
      </w:r>
    </w:p>
    <w:p w14:paraId="063E3ADD" w14:textId="1C64E171" w:rsidR="00D62E27" w:rsidRPr="00D16D9B" w:rsidRDefault="00D62E27" w:rsidP="009B20C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1345"/>
        <w:gridCol w:w="4805"/>
        <w:gridCol w:w="1255"/>
        <w:gridCol w:w="2495"/>
      </w:tblGrid>
      <w:tr w:rsidR="00D62E27" w:rsidRPr="00D16D9B" w14:paraId="535D268A" w14:textId="77777777" w:rsidTr="008B1269">
        <w:tc>
          <w:tcPr>
            <w:tcW w:w="895" w:type="dxa"/>
          </w:tcPr>
          <w:p w14:paraId="3CD329FF" w14:textId="6DE11DFD" w:rsidR="00D62E27" w:rsidRPr="00D16D9B" w:rsidRDefault="00D62E27" w:rsidP="002342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Ref.</w:t>
            </w:r>
            <w:r w:rsidR="00925717"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No.</w:t>
            </w:r>
          </w:p>
        </w:tc>
        <w:tc>
          <w:tcPr>
            <w:tcW w:w="1350" w:type="dxa"/>
          </w:tcPr>
          <w:p w14:paraId="0BFEF27B" w14:textId="2D953EEB" w:rsidR="00D62E27" w:rsidRPr="00D16D9B" w:rsidRDefault="00D62E27" w:rsidP="002342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Program Area</w:t>
            </w:r>
          </w:p>
        </w:tc>
        <w:tc>
          <w:tcPr>
            <w:tcW w:w="4860" w:type="dxa"/>
          </w:tcPr>
          <w:p w14:paraId="4EA9202A" w14:textId="56A63F93" w:rsidR="00D62E27" w:rsidRPr="00D16D9B" w:rsidRDefault="00D62E27" w:rsidP="002342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Requested Documents</w:t>
            </w:r>
          </w:p>
        </w:tc>
        <w:tc>
          <w:tcPr>
            <w:tcW w:w="1170" w:type="dxa"/>
          </w:tcPr>
          <w:p w14:paraId="4943D009" w14:textId="7500606D" w:rsidR="00D62E27" w:rsidRPr="00D16D9B" w:rsidRDefault="00D62E27" w:rsidP="002342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Documents</w:t>
            </w:r>
            <w:r w:rsidR="00925717" w:rsidRPr="00D16D9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Provided</w:t>
            </w:r>
          </w:p>
        </w:tc>
        <w:tc>
          <w:tcPr>
            <w:tcW w:w="2515" w:type="dxa"/>
          </w:tcPr>
          <w:p w14:paraId="4990CEDF" w14:textId="3DBC1E49" w:rsidR="00D62E27" w:rsidRPr="00D16D9B" w:rsidRDefault="00D62E27" w:rsidP="002342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Institution</w:t>
            </w:r>
            <w:r w:rsidR="00925717" w:rsidRPr="00D16D9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Contact</w:t>
            </w:r>
          </w:p>
        </w:tc>
      </w:tr>
      <w:tr w:rsidR="00D62E27" w:rsidRPr="00D16D9B" w14:paraId="21A2DFA2" w14:textId="77777777" w:rsidTr="008B1269">
        <w:tc>
          <w:tcPr>
            <w:tcW w:w="895" w:type="dxa"/>
          </w:tcPr>
          <w:p w14:paraId="379C5AB1" w14:textId="0FB9C472" w:rsidR="00D62E27" w:rsidRPr="00D16D9B" w:rsidRDefault="00D62E27" w:rsidP="00D62E27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IT – 1</w:t>
            </w:r>
            <w:r w:rsidR="003441B4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7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</w:tcPr>
          <w:p w14:paraId="04501AFC" w14:textId="1313EBE7" w:rsidR="00D62E27" w:rsidRPr="00D16D9B" w:rsidRDefault="00D62E27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</w:tcPr>
          <w:p w14:paraId="1027F17E" w14:textId="2CAD654C" w:rsidR="00D62E27" w:rsidRPr="00D16D9B" w:rsidRDefault="00D62E27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</w:tcPr>
          <w:p w14:paraId="67682E3C" w14:textId="77777777" w:rsidR="00D62E27" w:rsidRPr="00D16D9B" w:rsidRDefault="00D62E27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5" w:type="dxa"/>
          </w:tcPr>
          <w:p w14:paraId="22C2AE3B" w14:textId="77777777" w:rsidR="00D62E27" w:rsidRPr="00D16D9B" w:rsidRDefault="00D62E27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B1269" w:rsidRPr="00D16D9B" w14:paraId="38A45F59" w14:textId="77777777" w:rsidTr="008B1269">
        <w:tc>
          <w:tcPr>
            <w:tcW w:w="895" w:type="dxa"/>
          </w:tcPr>
          <w:p w14:paraId="5FE79471" w14:textId="31BB6863" w:rsidR="008B1269" w:rsidRPr="00D16D9B" w:rsidRDefault="00234252" w:rsidP="00D62E27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18 </w:t>
            </w:r>
          </w:p>
        </w:tc>
        <w:tc>
          <w:tcPr>
            <w:tcW w:w="1350" w:type="dxa"/>
          </w:tcPr>
          <w:p w14:paraId="5236A5C4" w14:textId="77777777" w:rsidR="008B1269" w:rsidRPr="00D16D9B" w:rsidRDefault="008B1269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</w:tcPr>
          <w:p w14:paraId="15822D91" w14:textId="77777777" w:rsidR="008B1269" w:rsidRPr="00D16D9B" w:rsidRDefault="008B1269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</w:tcPr>
          <w:p w14:paraId="3E1AD397" w14:textId="77777777" w:rsidR="008B1269" w:rsidRPr="00D16D9B" w:rsidRDefault="008B1269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5" w:type="dxa"/>
          </w:tcPr>
          <w:p w14:paraId="26341F60" w14:textId="77777777" w:rsidR="008B1269" w:rsidRPr="00D16D9B" w:rsidRDefault="008B1269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5296585" w14:textId="77777777" w:rsidR="00D62E27" w:rsidRPr="00D16D9B" w:rsidRDefault="00D62E27" w:rsidP="009B20CB">
      <w:pPr>
        <w:rPr>
          <w:rFonts w:asciiTheme="minorHAnsi" w:hAnsiTheme="minorHAnsi" w:cstheme="minorHAnsi"/>
          <w:sz w:val="22"/>
        </w:rPr>
      </w:pPr>
    </w:p>
    <w:sectPr w:rsidR="00D62E27" w:rsidRPr="00D16D9B" w:rsidSect="001C56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21EBF" w14:textId="77777777" w:rsidR="003976C2" w:rsidRDefault="003976C2" w:rsidP="0053172D">
      <w:r>
        <w:separator/>
      </w:r>
    </w:p>
  </w:endnote>
  <w:endnote w:type="continuationSeparator" w:id="0">
    <w:p w14:paraId="6AF4E16A" w14:textId="77777777" w:rsidR="003976C2" w:rsidRDefault="003976C2" w:rsidP="0053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D46F" w14:textId="77777777" w:rsidR="003976C2" w:rsidRDefault="003976C2" w:rsidP="0053172D">
      <w:r>
        <w:separator/>
      </w:r>
    </w:p>
  </w:footnote>
  <w:footnote w:type="continuationSeparator" w:id="0">
    <w:p w14:paraId="0261B9E7" w14:textId="77777777" w:rsidR="003976C2" w:rsidRDefault="003976C2" w:rsidP="0053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6A75" w14:textId="77316E77" w:rsidR="0053172D" w:rsidRPr="00BD0B3A" w:rsidRDefault="00BD0B3A">
    <w:pPr>
      <w:pStyle w:val="Header"/>
      <w:rPr>
        <w:sz w:val="20"/>
        <w:szCs w:val="20"/>
      </w:rPr>
    </w:pPr>
    <w:r w:rsidRPr="00BD0B3A">
      <w:rPr>
        <w:sz w:val="20"/>
        <w:szCs w:val="20"/>
      </w:rPr>
      <w:t>Issued</w:t>
    </w:r>
    <w:r w:rsidR="00A5627F">
      <w:rPr>
        <w:sz w:val="20"/>
        <w:szCs w:val="20"/>
      </w:rPr>
      <w:t xml:space="preserve"> </w:t>
    </w:r>
    <w:r w:rsidR="00C60527">
      <w:rPr>
        <w:sz w:val="20"/>
        <w:szCs w:val="20"/>
      </w:rPr>
      <w:t>March</w:t>
    </w:r>
    <w:r w:rsidR="00A5627F">
      <w:rPr>
        <w:sz w:val="20"/>
        <w:szCs w:val="20"/>
      </w:rPr>
      <w:t xml:space="preserve"> </w:t>
    </w:r>
    <w:r w:rsidR="00B747E7">
      <w:rPr>
        <w:sz w:val="20"/>
        <w:szCs w:val="20"/>
      </w:rPr>
      <w:t>9</w:t>
    </w:r>
    <w:r w:rsidR="00A5627F">
      <w:rPr>
        <w:sz w:val="20"/>
        <w:szCs w:val="20"/>
      </w:rPr>
      <w:t>, 202</w:t>
    </w:r>
    <w:r w:rsidR="00C60527">
      <w:rPr>
        <w:sz w:val="20"/>
        <w:szCs w:val="20"/>
      </w:rPr>
      <w:t>1</w:t>
    </w:r>
    <w:r w:rsidR="00A5627F">
      <w:rPr>
        <w:sz w:val="20"/>
        <w:szCs w:val="20"/>
      </w:rPr>
      <w:tab/>
    </w:r>
    <w:r w:rsidR="00A5627F">
      <w:rPr>
        <w:sz w:val="20"/>
        <w:szCs w:val="20"/>
      </w:rPr>
      <w:tab/>
      <w:t>Version 1.</w:t>
    </w:r>
    <w:r w:rsidR="00C60527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339"/>
    <w:multiLevelType w:val="hybridMultilevel"/>
    <w:tmpl w:val="CB72629C"/>
    <w:lvl w:ilvl="0" w:tplc="53B4AE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CE2"/>
    <w:multiLevelType w:val="hybridMultilevel"/>
    <w:tmpl w:val="1346D16C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4F0E"/>
    <w:multiLevelType w:val="hybridMultilevel"/>
    <w:tmpl w:val="1EB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56A"/>
    <w:multiLevelType w:val="hybridMultilevel"/>
    <w:tmpl w:val="CA5224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E6215"/>
    <w:multiLevelType w:val="hybridMultilevel"/>
    <w:tmpl w:val="1354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5F89"/>
    <w:multiLevelType w:val="hybridMultilevel"/>
    <w:tmpl w:val="913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69F5"/>
    <w:multiLevelType w:val="hybridMultilevel"/>
    <w:tmpl w:val="660C33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36274"/>
    <w:multiLevelType w:val="hybridMultilevel"/>
    <w:tmpl w:val="B4E2CDE4"/>
    <w:lvl w:ilvl="0" w:tplc="47588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6AF7"/>
    <w:multiLevelType w:val="hybridMultilevel"/>
    <w:tmpl w:val="44C0D882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7BA"/>
    <w:multiLevelType w:val="hybridMultilevel"/>
    <w:tmpl w:val="8C10C3E8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E1317"/>
    <w:multiLevelType w:val="hybridMultilevel"/>
    <w:tmpl w:val="D2A6CA1C"/>
    <w:lvl w:ilvl="0" w:tplc="78640442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3514B"/>
    <w:multiLevelType w:val="hybridMultilevel"/>
    <w:tmpl w:val="46BAB9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331A9"/>
    <w:multiLevelType w:val="hybridMultilevel"/>
    <w:tmpl w:val="846EF1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81DE2"/>
    <w:multiLevelType w:val="hybridMultilevel"/>
    <w:tmpl w:val="484AA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9041F"/>
    <w:multiLevelType w:val="hybridMultilevel"/>
    <w:tmpl w:val="F94A5618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F3152"/>
    <w:multiLevelType w:val="hybridMultilevel"/>
    <w:tmpl w:val="726E446E"/>
    <w:lvl w:ilvl="0" w:tplc="53B4AE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065F8"/>
    <w:multiLevelType w:val="hybridMultilevel"/>
    <w:tmpl w:val="2C146282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B2DE7"/>
    <w:multiLevelType w:val="hybridMultilevel"/>
    <w:tmpl w:val="81C83F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95B22"/>
    <w:multiLevelType w:val="hybridMultilevel"/>
    <w:tmpl w:val="A238AD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C6396"/>
    <w:multiLevelType w:val="hybridMultilevel"/>
    <w:tmpl w:val="6AF0124C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5A8B"/>
    <w:multiLevelType w:val="hybridMultilevel"/>
    <w:tmpl w:val="853CDF9A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412A2"/>
    <w:multiLevelType w:val="hybridMultilevel"/>
    <w:tmpl w:val="EB40BB66"/>
    <w:lvl w:ilvl="0" w:tplc="47588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D5170"/>
    <w:multiLevelType w:val="hybridMultilevel"/>
    <w:tmpl w:val="D55E18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44EA4"/>
    <w:multiLevelType w:val="hybridMultilevel"/>
    <w:tmpl w:val="811E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45ED1"/>
    <w:multiLevelType w:val="hybridMultilevel"/>
    <w:tmpl w:val="8E5624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1F2FB0"/>
    <w:multiLevelType w:val="hybridMultilevel"/>
    <w:tmpl w:val="F61417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26079D"/>
    <w:multiLevelType w:val="hybridMultilevel"/>
    <w:tmpl w:val="69B4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2A70"/>
    <w:multiLevelType w:val="hybridMultilevel"/>
    <w:tmpl w:val="A014C0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3"/>
  </w:num>
  <w:num w:numId="5">
    <w:abstractNumId w:val="27"/>
  </w:num>
  <w:num w:numId="6">
    <w:abstractNumId w:val="24"/>
  </w:num>
  <w:num w:numId="7">
    <w:abstractNumId w:val="17"/>
  </w:num>
  <w:num w:numId="8">
    <w:abstractNumId w:val="25"/>
  </w:num>
  <w:num w:numId="9">
    <w:abstractNumId w:val="18"/>
  </w:num>
  <w:num w:numId="10">
    <w:abstractNumId w:val="11"/>
  </w:num>
  <w:num w:numId="11">
    <w:abstractNumId w:val="20"/>
  </w:num>
  <w:num w:numId="12">
    <w:abstractNumId w:val="14"/>
  </w:num>
  <w:num w:numId="13">
    <w:abstractNumId w:val="1"/>
  </w:num>
  <w:num w:numId="14">
    <w:abstractNumId w:val="8"/>
  </w:num>
  <w:num w:numId="15">
    <w:abstractNumId w:val="19"/>
  </w:num>
  <w:num w:numId="16">
    <w:abstractNumId w:val="16"/>
  </w:num>
  <w:num w:numId="17">
    <w:abstractNumId w:val="9"/>
  </w:num>
  <w:num w:numId="18">
    <w:abstractNumId w:val="15"/>
  </w:num>
  <w:num w:numId="19">
    <w:abstractNumId w:val="0"/>
  </w:num>
  <w:num w:numId="20">
    <w:abstractNumId w:val="7"/>
  </w:num>
  <w:num w:numId="21">
    <w:abstractNumId w:val="21"/>
  </w:num>
  <w:num w:numId="22">
    <w:abstractNumId w:val="23"/>
  </w:num>
  <w:num w:numId="23">
    <w:abstractNumId w:val="5"/>
  </w:num>
  <w:num w:numId="24">
    <w:abstractNumId w:val="2"/>
  </w:num>
  <w:num w:numId="25">
    <w:abstractNumId w:val="10"/>
  </w:num>
  <w:num w:numId="26">
    <w:abstractNumId w:val="26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4"/>
    <w:rsid w:val="00083596"/>
    <w:rsid w:val="0009138E"/>
    <w:rsid w:val="000A03F2"/>
    <w:rsid w:val="000A0BCB"/>
    <w:rsid w:val="001369A3"/>
    <w:rsid w:val="001A770D"/>
    <w:rsid w:val="001C2E76"/>
    <w:rsid w:val="001C5607"/>
    <w:rsid w:val="001F5F2D"/>
    <w:rsid w:val="00234252"/>
    <w:rsid w:val="0026181A"/>
    <w:rsid w:val="002A2865"/>
    <w:rsid w:val="002D7396"/>
    <w:rsid w:val="003441B4"/>
    <w:rsid w:val="003976C2"/>
    <w:rsid w:val="003A162B"/>
    <w:rsid w:val="003F575E"/>
    <w:rsid w:val="0045353D"/>
    <w:rsid w:val="004733F5"/>
    <w:rsid w:val="004A269D"/>
    <w:rsid w:val="004B3DB5"/>
    <w:rsid w:val="004C19A6"/>
    <w:rsid w:val="004F0B19"/>
    <w:rsid w:val="0053172D"/>
    <w:rsid w:val="005F76E5"/>
    <w:rsid w:val="00636D09"/>
    <w:rsid w:val="00665AE3"/>
    <w:rsid w:val="006920BA"/>
    <w:rsid w:val="006C352F"/>
    <w:rsid w:val="00715E44"/>
    <w:rsid w:val="00775C48"/>
    <w:rsid w:val="007A50E8"/>
    <w:rsid w:val="007E5498"/>
    <w:rsid w:val="0080571D"/>
    <w:rsid w:val="00812FF0"/>
    <w:rsid w:val="008533A5"/>
    <w:rsid w:val="0087024A"/>
    <w:rsid w:val="008B1269"/>
    <w:rsid w:val="0090256E"/>
    <w:rsid w:val="00925717"/>
    <w:rsid w:val="00957153"/>
    <w:rsid w:val="00963DAD"/>
    <w:rsid w:val="009732FC"/>
    <w:rsid w:val="009B20CB"/>
    <w:rsid w:val="009E04AF"/>
    <w:rsid w:val="00A5627F"/>
    <w:rsid w:val="00AB7D47"/>
    <w:rsid w:val="00AC05BE"/>
    <w:rsid w:val="00B179B8"/>
    <w:rsid w:val="00B5218E"/>
    <w:rsid w:val="00B747E7"/>
    <w:rsid w:val="00B803AD"/>
    <w:rsid w:val="00B97254"/>
    <w:rsid w:val="00BC333D"/>
    <w:rsid w:val="00BD0B3A"/>
    <w:rsid w:val="00C60527"/>
    <w:rsid w:val="00CA3E87"/>
    <w:rsid w:val="00CA5D4D"/>
    <w:rsid w:val="00CC14C4"/>
    <w:rsid w:val="00CC640C"/>
    <w:rsid w:val="00CC7A69"/>
    <w:rsid w:val="00D117B9"/>
    <w:rsid w:val="00D16D9B"/>
    <w:rsid w:val="00D318BD"/>
    <w:rsid w:val="00D62E27"/>
    <w:rsid w:val="00D8471E"/>
    <w:rsid w:val="00DF62BF"/>
    <w:rsid w:val="00E0227A"/>
    <w:rsid w:val="00E16891"/>
    <w:rsid w:val="00E875A4"/>
    <w:rsid w:val="00E96870"/>
    <w:rsid w:val="00EC1A5A"/>
    <w:rsid w:val="00F34EC1"/>
    <w:rsid w:val="00F45488"/>
    <w:rsid w:val="00FA0CA3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27BC"/>
  <w15:chartTrackingRefBased/>
  <w15:docId w15:val="{12371D37-7523-4508-AC5F-EECE9FA5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CA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2D"/>
  </w:style>
  <w:style w:type="paragraph" w:styleId="Footer">
    <w:name w:val="footer"/>
    <w:basedOn w:val="Normal"/>
    <w:link w:val="FooterChar"/>
    <w:uiPriority w:val="99"/>
    <w:unhideWhenUsed/>
    <w:rsid w:val="00531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F5D3-BB96-4750-9386-3C8600CD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Linda</dc:creator>
  <cp:keywords/>
  <dc:description/>
  <cp:lastModifiedBy>Mike Bray</cp:lastModifiedBy>
  <cp:revision>75</cp:revision>
  <cp:lastPrinted>2020-11-10T19:21:00Z</cp:lastPrinted>
  <dcterms:created xsi:type="dcterms:W3CDTF">2020-11-10T18:20:00Z</dcterms:created>
  <dcterms:modified xsi:type="dcterms:W3CDTF">2021-03-09T16:56:00Z</dcterms:modified>
</cp:coreProperties>
</file>